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6F" w:rsidRDefault="0039696F" w:rsidP="0039696F">
      <w:pPr>
        <w:spacing w:line="360" w:lineRule="auto"/>
        <w:rPr>
          <w:b/>
          <w:sz w:val="36"/>
          <w:szCs w:val="36"/>
          <w:lang w:val="be-BY"/>
        </w:rPr>
      </w:pPr>
    </w:p>
    <w:p w:rsidR="0039696F" w:rsidRDefault="0039696F" w:rsidP="0039696F">
      <w:pPr>
        <w:spacing w:line="360" w:lineRule="auto"/>
        <w:rPr>
          <w:b/>
          <w:sz w:val="28"/>
          <w:szCs w:val="28"/>
          <w:lang w:val="be-BY"/>
        </w:rPr>
      </w:pPr>
    </w:p>
    <w:p w:rsidR="0039696F" w:rsidRDefault="0039696F" w:rsidP="0039696F">
      <w:pPr>
        <w:spacing w:line="360" w:lineRule="auto"/>
        <w:rPr>
          <w:b/>
          <w:sz w:val="28"/>
          <w:szCs w:val="28"/>
          <w:lang w:val="be-BY"/>
        </w:rPr>
      </w:pPr>
    </w:p>
    <w:p w:rsidR="0039696F" w:rsidRDefault="0039696F" w:rsidP="0039696F">
      <w:pPr>
        <w:spacing w:line="360" w:lineRule="auto"/>
        <w:rPr>
          <w:b/>
          <w:sz w:val="28"/>
          <w:szCs w:val="28"/>
          <w:lang w:val="be-BY"/>
        </w:rPr>
      </w:pPr>
    </w:p>
    <w:p w:rsidR="0039696F" w:rsidRDefault="0039696F" w:rsidP="0039696F">
      <w:pPr>
        <w:spacing w:line="360" w:lineRule="auto"/>
        <w:rPr>
          <w:b/>
          <w:sz w:val="28"/>
          <w:szCs w:val="28"/>
          <w:lang w:val="be-BY"/>
        </w:rPr>
      </w:pPr>
    </w:p>
    <w:p w:rsidR="0039696F" w:rsidRPr="0039696F" w:rsidRDefault="0039696F" w:rsidP="0039696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39696F">
        <w:rPr>
          <w:rFonts w:ascii="Times New Roman" w:hAnsi="Times New Roman" w:cs="Times New Roman"/>
          <w:b/>
          <w:sz w:val="48"/>
          <w:szCs w:val="48"/>
        </w:rPr>
        <w:t>Анализ работы</w:t>
      </w:r>
    </w:p>
    <w:p w:rsidR="0039696F" w:rsidRPr="0039696F" w:rsidRDefault="0039696F" w:rsidP="00A051B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B7B71">
        <w:rPr>
          <w:rFonts w:ascii="Times New Roman" w:hAnsi="Times New Roman" w:cs="Times New Roman"/>
          <w:b/>
          <w:sz w:val="48"/>
          <w:szCs w:val="48"/>
        </w:rPr>
        <w:t>Общественного и</w:t>
      </w:r>
      <w:r w:rsidR="00A051BD">
        <w:rPr>
          <w:rFonts w:ascii="Times New Roman" w:hAnsi="Times New Roman" w:cs="Times New Roman"/>
          <w:b/>
          <w:sz w:val="48"/>
          <w:szCs w:val="48"/>
        </w:rPr>
        <w:t>нспектора по охране прав детства</w:t>
      </w:r>
    </w:p>
    <w:p w:rsidR="0039696F" w:rsidRPr="0039696F" w:rsidRDefault="0039696F" w:rsidP="0039696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696F">
        <w:rPr>
          <w:rFonts w:ascii="Times New Roman" w:hAnsi="Times New Roman" w:cs="Times New Roman"/>
          <w:b/>
          <w:sz w:val="48"/>
          <w:szCs w:val="48"/>
        </w:rPr>
        <w:t xml:space="preserve">  МОБУ  Гимназия №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9696F">
        <w:rPr>
          <w:rFonts w:ascii="Times New Roman" w:hAnsi="Times New Roman" w:cs="Times New Roman"/>
          <w:b/>
          <w:sz w:val="48"/>
          <w:szCs w:val="48"/>
        </w:rPr>
        <w:t>2 с. Бураево</w:t>
      </w:r>
    </w:p>
    <w:p w:rsidR="0039696F" w:rsidRPr="0039696F" w:rsidRDefault="0039696F" w:rsidP="0039696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696F">
        <w:rPr>
          <w:rFonts w:ascii="Times New Roman" w:hAnsi="Times New Roman" w:cs="Times New Roman"/>
          <w:b/>
          <w:sz w:val="48"/>
          <w:szCs w:val="48"/>
        </w:rPr>
        <w:t xml:space="preserve"> за 201</w:t>
      </w:r>
      <w:r>
        <w:rPr>
          <w:rFonts w:ascii="Times New Roman" w:hAnsi="Times New Roman" w:cs="Times New Roman"/>
          <w:b/>
          <w:sz w:val="48"/>
          <w:szCs w:val="48"/>
          <w:lang w:val="be-BY"/>
        </w:rPr>
        <w:t>6-2017</w:t>
      </w:r>
      <w:r w:rsidRPr="0039696F">
        <w:rPr>
          <w:rFonts w:ascii="Times New Roman" w:hAnsi="Times New Roman" w:cs="Times New Roman"/>
          <w:b/>
          <w:sz w:val="48"/>
          <w:szCs w:val="48"/>
          <w:lang w:val="be-BY"/>
        </w:rPr>
        <w:t xml:space="preserve"> учебный </w:t>
      </w:r>
      <w:r w:rsidRPr="0039696F">
        <w:rPr>
          <w:rFonts w:ascii="Times New Roman" w:hAnsi="Times New Roman" w:cs="Times New Roman"/>
          <w:b/>
          <w:sz w:val="48"/>
          <w:szCs w:val="48"/>
        </w:rPr>
        <w:t>год</w:t>
      </w:r>
    </w:p>
    <w:p w:rsidR="0039696F" w:rsidRDefault="0039696F" w:rsidP="0039696F">
      <w:pPr>
        <w:spacing w:line="360" w:lineRule="auto"/>
        <w:jc w:val="center"/>
        <w:rPr>
          <w:b/>
          <w:sz w:val="28"/>
          <w:szCs w:val="28"/>
        </w:rPr>
      </w:pPr>
    </w:p>
    <w:p w:rsidR="0039696F" w:rsidRDefault="0039696F" w:rsidP="0039696F">
      <w:pPr>
        <w:spacing w:line="360" w:lineRule="auto"/>
        <w:jc w:val="center"/>
        <w:rPr>
          <w:b/>
          <w:sz w:val="28"/>
          <w:szCs w:val="28"/>
          <w:lang w:val="be-BY"/>
        </w:rPr>
      </w:pPr>
    </w:p>
    <w:p w:rsidR="0039696F" w:rsidRDefault="0039696F" w:rsidP="0039696F">
      <w:pPr>
        <w:spacing w:line="360" w:lineRule="auto"/>
        <w:jc w:val="center"/>
        <w:rPr>
          <w:b/>
          <w:sz w:val="28"/>
          <w:szCs w:val="28"/>
          <w:lang w:val="be-BY"/>
        </w:rPr>
      </w:pPr>
    </w:p>
    <w:p w:rsidR="0039696F" w:rsidRDefault="0039696F" w:rsidP="0039696F">
      <w:pPr>
        <w:spacing w:line="360" w:lineRule="auto"/>
        <w:jc w:val="center"/>
        <w:rPr>
          <w:b/>
          <w:sz w:val="28"/>
          <w:szCs w:val="28"/>
          <w:lang w:val="be-BY"/>
        </w:rPr>
      </w:pPr>
    </w:p>
    <w:p w:rsidR="0039696F" w:rsidRDefault="0039696F" w:rsidP="0039696F">
      <w:pPr>
        <w:spacing w:line="360" w:lineRule="auto"/>
        <w:jc w:val="center"/>
        <w:rPr>
          <w:b/>
          <w:sz w:val="28"/>
          <w:szCs w:val="28"/>
          <w:lang w:val="be-BY"/>
        </w:rPr>
      </w:pPr>
    </w:p>
    <w:p w:rsidR="0039696F" w:rsidRDefault="0039696F" w:rsidP="0039696F">
      <w:pPr>
        <w:spacing w:line="360" w:lineRule="auto"/>
        <w:rPr>
          <w:b/>
          <w:sz w:val="28"/>
          <w:szCs w:val="28"/>
          <w:lang w:val="be-BY"/>
        </w:rPr>
      </w:pPr>
    </w:p>
    <w:p w:rsidR="0039696F" w:rsidRDefault="0039696F" w:rsidP="0039696F">
      <w:pPr>
        <w:spacing w:line="360" w:lineRule="auto"/>
        <w:rPr>
          <w:b/>
          <w:sz w:val="28"/>
          <w:szCs w:val="28"/>
          <w:lang w:val="be-BY"/>
        </w:rPr>
      </w:pPr>
    </w:p>
    <w:p w:rsidR="0039696F" w:rsidRDefault="0039696F" w:rsidP="0039696F">
      <w:pPr>
        <w:spacing w:line="360" w:lineRule="auto"/>
        <w:rPr>
          <w:b/>
          <w:sz w:val="28"/>
          <w:szCs w:val="28"/>
          <w:lang w:val="be-BY"/>
        </w:rPr>
      </w:pPr>
    </w:p>
    <w:p w:rsidR="00027BA5" w:rsidRDefault="00027BA5" w:rsidP="00027BA5">
      <w:pPr>
        <w:jc w:val="both"/>
        <w:rPr>
          <w:b/>
          <w:sz w:val="28"/>
          <w:szCs w:val="28"/>
          <w:lang w:val="be-BY"/>
        </w:rPr>
      </w:pPr>
    </w:p>
    <w:p w:rsidR="009066BF" w:rsidRDefault="00027BA5" w:rsidP="009066B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32"/>
          <w:szCs w:val="32"/>
          <w:lang w:val="be-BY"/>
        </w:rPr>
        <w:t xml:space="preserve">     </w:t>
      </w:r>
      <w:r w:rsidR="00323255" w:rsidRPr="00113BC1">
        <w:rPr>
          <w:rFonts w:ascii="Times New Roman" w:hAnsi="Times New Roman" w:cs="Times New Roman"/>
          <w:color w:val="000000"/>
          <w:sz w:val="24"/>
          <w:szCs w:val="24"/>
        </w:rPr>
        <w:t>В МОБУ Гимназия №</w:t>
      </w:r>
      <w:r w:rsidR="00323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255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323255">
        <w:rPr>
          <w:rFonts w:ascii="Times New Roman" w:hAnsi="Times New Roman" w:cs="Times New Roman"/>
          <w:color w:val="000000"/>
          <w:sz w:val="24"/>
          <w:szCs w:val="24"/>
        </w:rPr>
        <w:t xml:space="preserve">с. Бураево </w:t>
      </w:r>
      <w:r w:rsidR="00323255">
        <w:rPr>
          <w:rFonts w:ascii="Times New Roman" w:hAnsi="Times New Roman" w:cs="Times New Roman"/>
          <w:sz w:val="24"/>
          <w:szCs w:val="24"/>
        </w:rPr>
        <w:t>в</w:t>
      </w:r>
      <w:r w:rsidR="00323255" w:rsidRPr="00140FC3">
        <w:rPr>
          <w:rFonts w:ascii="Times New Roman" w:hAnsi="Times New Roman" w:cs="Times New Roman"/>
          <w:sz w:val="24"/>
          <w:szCs w:val="24"/>
        </w:rPr>
        <w:t xml:space="preserve"> начале учебного года был  составлен п</w:t>
      </w:r>
      <w:r w:rsidR="00323255">
        <w:rPr>
          <w:rFonts w:ascii="Times New Roman" w:hAnsi="Times New Roman" w:cs="Times New Roman"/>
          <w:sz w:val="24"/>
          <w:szCs w:val="24"/>
        </w:rPr>
        <w:t>лан работы ОИ по ОПД</w:t>
      </w:r>
      <w:r w:rsidR="00323255" w:rsidRPr="00140FC3">
        <w:rPr>
          <w:rFonts w:ascii="Times New Roman" w:hAnsi="Times New Roman" w:cs="Times New Roman"/>
          <w:sz w:val="24"/>
          <w:szCs w:val="24"/>
        </w:rPr>
        <w:t xml:space="preserve">, согласован </w:t>
      </w:r>
      <w:r w:rsidR="00323255">
        <w:rPr>
          <w:rFonts w:ascii="Times New Roman" w:hAnsi="Times New Roman" w:cs="Times New Roman"/>
          <w:sz w:val="24"/>
          <w:szCs w:val="24"/>
        </w:rPr>
        <w:t xml:space="preserve">со </w:t>
      </w:r>
      <w:r w:rsidR="00323255" w:rsidRPr="00140FC3">
        <w:rPr>
          <w:rFonts w:ascii="Times New Roman" w:hAnsi="Times New Roman" w:cs="Times New Roman"/>
          <w:sz w:val="24"/>
          <w:szCs w:val="24"/>
        </w:rPr>
        <w:t>специалистом органа опеки и п</w:t>
      </w:r>
      <w:r w:rsidR="00323255">
        <w:rPr>
          <w:rFonts w:ascii="Times New Roman" w:hAnsi="Times New Roman" w:cs="Times New Roman"/>
          <w:sz w:val="24"/>
          <w:szCs w:val="24"/>
        </w:rPr>
        <w:t>опечительства. В</w:t>
      </w:r>
      <w:r w:rsidR="00323255" w:rsidRPr="00140FC3">
        <w:rPr>
          <w:rFonts w:ascii="Times New Roman" w:hAnsi="Times New Roman" w:cs="Times New Roman"/>
          <w:sz w:val="24"/>
          <w:szCs w:val="24"/>
        </w:rPr>
        <w:t>елась целенаправленная работа по данному плану.</w:t>
      </w:r>
      <w:r w:rsidR="00323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E7D" w:rsidRPr="00140FC3">
        <w:rPr>
          <w:rFonts w:ascii="Times New Roman" w:hAnsi="Times New Roman" w:cs="Times New Roman"/>
          <w:sz w:val="24"/>
          <w:szCs w:val="24"/>
        </w:rPr>
        <w:t>Уже в августе был</w:t>
      </w:r>
      <w:r w:rsidR="00FA4E7D">
        <w:rPr>
          <w:rFonts w:ascii="Times New Roman" w:hAnsi="Times New Roman" w:cs="Times New Roman"/>
          <w:sz w:val="24"/>
          <w:szCs w:val="24"/>
        </w:rPr>
        <w:t>и</w:t>
      </w:r>
      <w:r w:rsidR="00FA4E7D" w:rsidRPr="00140FC3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A4E7D">
        <w:rPr>
          <w:rFonts w:ascii="Times New Roman" w:hAnsi="Times New Roman" w:cs="Times New Roman"/>
          <w:sz w:val="24"/>
          <w:szCs w:val="24"/>
        </w:rPr>
        <w:t>ы списки</w:t>
      </w:r>
      <w:r w:rsidR="00FA4E7D" w:rsidRPr="00140FC3">
        <w:rPr>
          <w:rFonts w:ascii="Times New Roman" w:hAnsi="Times New Roman" w:cs="Times New Roman"/>
          <w:sz w:val="24"/>
          <w:szCs w:val="24"/>
        </w:rPr>
        <w:t xml:space="preserve"> </w:t>
      </w:r>
      <w:r w:rsidR="00FA4E7D">
        <w:rPr>
          <w:rFonts w:ascii="Times New Roman" w:hAnsi="Times New Roman" w:cs="Times New Roman"/>
          <w:color w:val="000000"/>
          <w:sz w:val="24"/>
          <w:szCs w:val="24"/>
        </w:rPr>
        <w:t>многодетных, малообеспеченных, неполных и неблагополучных</w:t>
      </w:r>
      <w:r w:rsidR="00A73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E7D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r w:rsidR="00A73F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4E7D">
        <w:rPr>
          <w:rFonts w:ascii="Times New Roman" w:hAnsi="Times New Roman" w:cs="Times New Roman"/>
          <w:color w:val="000000"/>
          <w:sz w:val="24"/>
          <w:szCs w:val="24"/>
        </w:rPr>
        <w:t xml:space="preserve">списки детей из опекунских семей. 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1F2E" w:rsidRPr="00841731" w:rsidRDefault="009066BF" w:rsidP="009066B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41731">
        <w:rPr>
          <w:rFonts w:ascii="Times New Roman" w:hAnsi="Times New Roman" w:cs="Times New Roman"/>
          <w:color w:val="000000"/>
          <w:sz w:val="24"/>
          <w:szCs w:val="24"/>
        </w:rPr>
        <w:t xml:space="preserve">    В 2016</w:t>
      </w:r>
      <w:r w:rsidR="00821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1731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в гимназии для всех детей было организовано горячее питание, для группы продленного дня 2-х разовое питание за счет родительских взносов. Для детей из многодетных малообеспеченных семей организовано бесплатное горячее питание. К концу</w:t>
      </w:r>
      <w:r w:rsidR="00821F2E">
        <w:rPr>
          <w:rFonts w:ascii="Times New Roman" w:hAnsi="Times New Roman" w:cs="Times New Roman"/>
          <w:color w:val="000000"/>
          <w:sz w:val="24"/>
          <w:szCs w:val="24"/>
        </w:rPr>
        <w:t xml:space="preserve"> года их</w:t>
      </w:r>
      <w:r w:rsidR="00027BA5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составило 95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 детей.  Так же учащиеся из многодетных малообеспеченных семей один раз в два года получают компенсацию за приобретенную школьную ф</w:t>
      </w:r>
      <w:r w:rsidR="00027BA5">
        <w:rPr>
          <w:rFonts w:ascii="Times New Roman" w:hAnsi="Times New Roman" w:cs="Times New Roman"/>
          <w:color w:val="000000"/>
          <w:sz w:val="24"/>
          <w:szCs w:val="24"/>
        </w:rPr>
        <w:t>орму. В прошлом году получило 61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>обучаю</w:t>
      </w:r>
      <w:r>
        <w:rPr>
          <w:rFonts w:ascii="Times New Roman" w:hAnsi="Times New Roman" w:cs="Times New Roman"/>
          <w:color w:val="000000"/>
          <w:sz w:val="24"/>
          <w:szCs w:val="24"/>
        </w:rPr>
        <w:t>щий</w:t>
      </w:r>
      <w:r w:rsidR="00027BA5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="00027BA5">
        <w:rPr>
          <w:rFonts w:ascii="Times New Roman" w:hAnsi="Times New Roman" w:cs="Times New Roman"/>
          <w:color w:val="000000"/>
          <w:sz w:val="24"/>
          <w:szCs w:val="24"/>
        </w:rPr>
        <w:t>. В начале учебного года  11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 первоклассника получили портфель с набором школьно-письменных принадлежностей на общую сумм</w:t>
      </w:r>
      <w:r w:rsidR="00841731">
        <w:rPr>
          <w:rFonts w:ascii="Times New Roman" w:hAnsi="Times New Roman" w:cs="Times New Roman"/>
          <w:color w:val="000000"/>
          <w:sz w:val="24"/>
          <w:szCs w:val="24"/>
        </w:rPr>
        <w:t>у 29436,66 (двадцать девять тысяч четыреста тридцать шесть рублей шестьдесят шесть копеек)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1731" w:rsidRPr="00841731">
        <w:rPr>
          <w:rFonts w:ascii="Times New Roman" w:hAnsi="Times New Roman" w:cs="Times New Roman"/>
          <w:sz w:val="24"/>
          <w:szCs w:val="24"/>
        </w:rPr>
        <w:t>по 2676,06 (две тысячи шестьсот семьдесят ш</w:t>
      </w:r>
      <w:r w:rsidR="00841731">
        <w:rPr>
          <w:rFonts w:ascii="Times New Roman" w:hAnsi="Times New Roman" w:cs="Times New Roman"/>
          <w:sz w:val="24"/>
          <w:szCs w:val="24"/>
        </w:rPr>
        <w:t>есть рублей шесть копеек) каждому</w:t>
      </w:r>
      <w:r w:rsidR="00841731" w:rsidRPr="00841731">
        <w:rPr>
          <w:rFonts w:ascii="Times New Roman" w:hAnsi="Times New Roman" w:cs="Times New Roman"/>
          <w:sz w:val="24"/>
          <w:szCs w:val="24"/>
        </w:rPr>
        <w:t>.</w:t>
      </w:r>
    </w:p>
    <w:p w:rsidR="00821F2E" w:rsidRDefault="00841731" w:rsidP="008417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>В прошедшем  уч</w:t>
      </w:r>
      <w:r w:rsidR="00821F2E">
        <w:rPr>
          <w:rFonts w:ascii="Times New Roman" w:hAnsi="Times New Roman" w:cs="Times New Roman"/>
          <w:color w:val="000000"/>
          <w:sz w:val="24"/>
          <w:szCs w:val="24"/>
        </w:rPr>
        <w:t xml:space="preserve">ебном году на </w:t>
      </w:r>
      <w:proofErr w:type="spellStart"/>
      <w:r w:rsidR="00821F2E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="00821F2E">
        <w:rPr>
          <w:rFonts w:ascii="Times New Roman" w:hAnsi="Times New Roman" w:cs="Times New Roman"/>
          <w:color w:val="000000"/>
          <w:sz w:val="24"/>
          <w:szCs w:val="24"/>
        </w:rPr>
        <w:t xml:space="preserve"> учёте состояло 2 </w:t>
      </w:r>
      <w:proofErr w:type="gramStart"/>
      <w:r w:rsidR="00821F2E">
        <w:rPr>
          <w:rFonts w:ascii="Times New Roman" w:hAnsi="Times New Roman" w:cs="Times New Roman"/>
          <w:color w:val="000000"/>
          <w:sz w:val="24"/>
          <w:szCs w:val="24"/>
        </w:rPr>
        <w:t>неблагополучных</w:t>
      </w:r>
      <w:proofErr w:type="gramEnd"/>
      <w:r w:rsidR="00821F2E">
        <w:rPr>
          <w:rFonts w:ascii="Times New Roman" w:hAnsi="Times New Roman" w:cs="Times New Roman"/>
          <w:color w:val="000000"/>
          <w:sz w:val="24"/>
          <w:szCs w:val="24"/>
        </w:rPr>
        <w:t xml:space="preserve"> семьи</w:t>
      </w:r>
      <w:r w:rsidR="009066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65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83"/>
        <w:gridCol w:w="1645"/>
        <w:gridCol w:w="1277"/>
        <w:gridCol w:w="1986"/>
        <w:gridCol w:w="2149"/>
      </w:tblGrid>
      <w:tr w:rsidR="00821F2E" w:rsidRPr="00245BCF" w:rsidTr="00027BA5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E2B71" w:rsidRDefault="00821F2E" w:rsidP="00027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2B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2B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2B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E2B71" w:rsidRDefault="00821F2E" w:rsidP="00027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71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E2B71" w:rsidRDefault="00821F2E" w:rsidP="00027BA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B71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  <w:p w:rsidR="00821F2E" w:rsidRPr="009E2B71" w:rsidRDefault="00821F2E" w:rsidP="00027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7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E2B71" w:rsidRDefault="00821F2E" w:rsidP="00027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71"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E2B71" w:rsidRDefault="00821F2E" w:rsidP="00027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71">
              <w:rPr>
                <w:rFonts w:ascii="Times New Roman" w:hAnsi="Times New Roman" w:cs="Times New Roman"/>
                <w:sz w:val="24"/>
                <w:szCs w:val="24"/>
              </w:rPr>
              <w:t>Дети, возраст, класс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E2B71" w:rsidRDefault="00821F2E" w:rsidP="00027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71">
              <w:rPr>
                <w:rFonts w:ascii="Times New Roman" w:hAnsi="Times New Roman" w:cs="Times New Roman"/>
                <w:sz w:val="24"/>
                <w:szCs w:val="24"/>
              </w:rPr>
              <w:t>Причина не благополучности</w:t>
            </w:r>
          </w:p>
        </w:tc>
      </w:tr>
      <w:tr w:rsidR="00841731" w:rsidRPr="00245BCF" w:rsidTr="00027BA5">
        <w:trPr>
          <w:trHeight w:val="1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1" w:rsidRPr="00245BCF" w:rsidRDefault="00841731" w:rsidP="00841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31" w:rsidRPr="00245BCF" w:rsidRDefault="00841731" w:rsidP="0084173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Арманшин</w:t>
            </w:r>
            <w:proofErr w:type="spellEnd"/>
            <w:r w:rsidRPr="002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Фидус</w:t>
            </w:r>
            <w:proofErr w:type="spellEnd"/>
            <w:r w:rsidRPr="00245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Рифкатович</w:t>
            </w:r>
            <w:proofErr w:type="spellEnd"/>
          </w:p>
          <w:p w:rsidR="00841731" w:rsidRPr="00245BCF" w:rsidRDefault="00841731" w:rsidP="00841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731" w:rsidRPr="00245BCF" w:rsidRDefault="00841731" w:rsidP="00841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1" w:rsidRPr="00245BCF" w:rsidRDefault="00841731" w:rsidP="00841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Неполная (мать умерла)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1" w:rsidRPr="00245BCF" w:rsidRDefault="00841731" w:rsidP="00841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1" w:rsidRPr="00841731" w:rsidRDefault="00841731" w:rsidP="00841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Арманшин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</w:t>
            </w:r>
            <w:r w:rsidRPr="00841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Times New Roman" w:hAnsi="Times New Roman" w:cs="Times New Roman"/>
                <w:sz w:val="24"/>
                <w:szCs w:val="24"/>
              </w:rPr>
              <w:t>Фидусович</w:t>
            </w:r>
            <w:proofErr w:type="spellEnd"/>
            <w:r w:rsidRPr="00841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(МОБУ Гимназия № 2 с. Бураево,</w:t>
            </w: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41731">
              <w:rPr>
                <w:rFonts w:ascii="Times New Roman" w:eastAsia="Times New Roman" w:hAnsi="Times New Roman" w:cs="Times New Roman"/>
                <w:sz w:val="24"/>
                <w:szCs w:val="24"/>
              </w:rPr>
              <w:t>21.03.2001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р., 8</w:t>
            </w: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класс)</w:t>
            </w:r>
          </w:p>
          <w:p w:rsidR="00841731" w:rsidRPr="00841731" w:rsidRDefault="00841731" w:rsidP="00841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Арманшин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Фарит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Фидусович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, 30.10.1997 г. р.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1" w:rsidRPr="00841731" w:rsidRDefault="00841731" w:rsidP="00841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Мать состояла на учете в КДН и ЗП, употребляла спиртные напитки, умерла осенью 2014 года, брат в тюрьме</w:t>
            </w:r>
          </w:p>
        </w:tc>
      </w:tr>
      <w:tr w:rsidR="00841731" w:rsidRPr="00245BCF" w:rsidTr="00027BA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1" w:rsidRPr="00245BCF" w:rsidRDefault="00841731" w:rsidP="00841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1" w:rsidRPr="00245BCF" w:rsidRDefault="00841731" w:rsidP="00841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Шамсетдинов</w:t>
            </w:r>
            <w:proofErr w:type="spellEnd"/>
            <w:r w:rsidRPr="00245BCF">
              <w:rPr>
                <w:rFonts w:ascii="Times New Roman" w:hAnsi="Times New Roman" w:cs="Times New Roman"/>
                <w:sz w:val="24"/>
                <w:szCs w:val="24"/>
              </w:rPr>
              <w:t xml:space="preserve"> Раис </w:t>
            </w:r>
            <w:proofErr w:type="spellStart"/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Касимович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1" w:rsidRPr="00245BCF" w:rsidRDefault="00841731" w:rsidP="00841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Неполная (мать умерла)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1" w:rsidRPr="00245BCF" w:rsidRDefault="00841731" w:rsidP="008417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CF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31" w:rsidRPr="00841731" w:rsidRDefault="00841731" w:rsidP="00841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Шамсетдинова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Алсу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Раисовна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(Педагогический колледж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ефтекамск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информатик, </w:t>
            </w:r>
            <w:r w:rsidRPr="00841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17.11.2000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р.,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курс) </w:t>
            </w:r>
          </w:p>
          <w:p w:rsidR="00841731" w:rsidRPr="00841731" w:rsidRDefault="00841731" w:rsidP="00841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Шамсетдинова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Раиля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Раисовна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41731">
              <w:rPr>
                <w:rFonts w:ascii="Times New Roman" w:eastAsia="Times New Roman" w:hAnsi="Times New Roman" w:cs="Times New Roman"/>
                <w:sz w:val="24"/>
                <w:szCs w:val="24"/>
              </w:rPr>
              <w:t>(МОБУ Гимназия № 2 с. Бураево</w:t>
            </w: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41731">
              <w:rPr>
                <w:rFonts w:ascii="Times New Roman" w:eastAsia="Times New Roman" w:hAnsi="Times New Roman" w:cs="Times New Roman"/>
                <w:sz w:val="24"/>
                <w:szCs w:val="24"/>
              </w:rPr>
              <w:t>01.05.05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р.,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класс)</w:t>
            </w:r>
          </w:p>
          <w:p w:rsidR="00841731" w:rsidRPr="00841731" w:rsidRDefault="00841731" w:rsidP="00841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Шамсетдинов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Айзат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Раисович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17 </w:t>
            </w:r>
          </w:p>
          <w:p w:rsidR="00841731" w:rsidRPr="00841731" w:rsidRDefault="00841731" w:rsidP="00841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Шамсетдинов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Азат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Раисович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22 года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31" w:rsidRPr="00841731" w:rsidRDefault="00841731" w:rsidP="008417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Отец не занимается детьми,  мать умерла,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Шамсетдинов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Айзат</w:t>
            </w:r>
            <w:proofErr w:type="spell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дважды </w:t>
            </w:r>
            <w:proofErr w:type="gramStart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>стоял на учете</w:t>
            </w:r>
            <w:proofErr w:type="gramEnd"/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КДН за </w:t>
            </w:r>
            <w:r w:rsidRPr="00841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нарушение комендантского часа и за кражу чужого имущества</w:t>
            </w:r>
          </w:p>
        </w:tc>
      </w:tr>
    </w:tbl>
    <w:p w:rsidR="00A73F0D" w:rsidRDefault="00B86B57" w:rsidP="00821F2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2016-2017 учебном году в ВШУ состояло 7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21F2E">
        <w:rPr>
          <w:rFonts w:ascii="Times New Roman" w:hAnsi="Times New Roman" w:cs="Times New Roman"/>
          <w:color w:val="000000"/>
          <w:sz w:val="24"/>
          <w:szCs w:val="24"/>
        </w:rPr>
        <w:t>бучающихс</w:t>
      </w:r>
      <w:r w:rsidR="00A73F0D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A73F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3F0D" w:rsidRDefault="00A73F0D" w:rsidP="00821F2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1784"/>
        <w:gridCol w:w="1001"/>
        <w:gridCol w:w="1471"/>
        <w:gridCol w:w="2191"/>
        <w:gridCol w:w="1513"/>
        <w:gridCol w:w="1452"/>
      </w:tblGrid>
      <w:tr w:rsidR="00A73F0D" w:rsidRPr="00A804B0" w:rsidTr="00A73F0D">
        <w:tc>
          <w:tcPr>
            <w:tcW w:w="44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19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Причина постановки на учет</w:t>
            </w:r>
          </w:p>
        </w:tc>
        <w:tc>
          <w:tcPr>
            <w:tcW w:w="1513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</w:tr>
      <w:tr w:rsidR="00A73F0D" w:rsidRPr="00772EDD" w:rsidTr="00A73F0D">
        <w:tc>
          <w:tcPr>
            <w:tcW w:w="44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Арманшин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Фидусович</w:t>
            </w:r>
            <w:proofErr w:type="spellEnd"/>
          </w:p>
        </w:tc>
        <w:tc>
          <w:tcPr>
            <w:tcW w:w="100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7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«Лыжи» (лыжная база)</w:t>
            </w:r>
          </w:p>
        </w:tc>
        <w:tc>
          <w:tcPr>
            <w:tcW w:w="219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Неблагополучная семья</w:t>
            </w:r>
          </w:p>
        </w:tc>
        <w:tc>
          <w:tcPr>
            <w:tcW w:w="1513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Некрасова Л.В.</w:t>
            </w:r>
          </w:p>
        </w:tc>
        <w:tc>
          <w:tcPr>
            <w:tcW w:w="145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</w:t>
            </w:r>
            <w:proofErr w:type="gram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A73F0D" w:rsidRPr="004A0DD0" w:rsidTr="00A73F0D">
        <w:tc>
          <w:tcPr>
            <w:tcW w:w="44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Шакиров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00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47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</w:p>
        </w:tc>
        <w:tc>
          <w:tcPr>
            <w:tcW w:w="219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Административные нарушения (покрасил чужую машину, бросал в чужие окна снег)</w:t>
            </w:r>
          </w:p>
        </w:tc>
        <w:tc>
          <w:tcPr>
            <w:tcW w:w="1513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Махиянова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45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с. Бураево, ул. 60 лет Октября, дом № 51, кв. № 4</w:t>
            </w:r>
          </w:p>
        </w:tc>
      </w:tr>
      <w:tr w:rsidR="00A73F0D" w:rsidRPr="004A0DD0" w:rsidTr="00A73F0D">
        <w:tc>
          <w:tcPr>
            <w:tcW w:w="44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Ильвина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Руфатовна</w:t>
            </w:r>
            <w:proofErr w:type="spellEnd"/>
          </w:p>
        </w:tc>
        <w:tc>
          <w:tcPr>
            <w:tcW w:w="100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47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«Лыжи»</w:t>
            </w:r>
          </w:p>
        </w:tc>
        <w:tc>
          <w:tcPr>
            <w:tcW w:w="219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Драка в интернате</w:t>
            </w:r>
          </w:p>
        </w:tc>
        <w:tc>
          <w:tcPr>
            <w:tcW w:w="1513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Некрасова Л.В.</w:t>
            </w:r>
          </w:p>
        </w:tc>
        <w:tc>
          <w:tcPr>
            <w:tcW w:w="145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, дом № 34</w:t>
            </w:r>
          </w:p>
        </w:tc>
      </w:tr>
      <w:tr w:rsidR="00A73F0D" w:rsidRPr="004A0DD0" w:rsidTr="00A73F0D">
        <w:tc>
          <w:tcPr>
            <w:tcW w:w="44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Суварова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Ильмировна</w:t>
            </w:r>
            <w:proofErr w:type="spellEnd"/>
          </w:p>
        </w:tc>
        <w:tc>
          <w:tcPr>
            <w:tcW w:w="100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47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«Флористика»</w:t>
            </w:r>
          </w:p>
        </w:tc>
        <w:tc>
          <w:tcPr>
            <w:tcW w:w="219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Кража в магазине</w:t>
            </w:r>
          </w:p>
        </w:tc>
        <w:tc>
          <w:tcPr>
            <w:tcW w:w="1513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Некрасова Л.В.</w:t>
            </w:r>
          </w:p>
        </w:tc>
        <w:tc>
          <w:tcPr>
            <w:tcW w:w="145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</w:t>
            </w:r>
            <w:proofErr w:type="gram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</w:tr>
      <w:tr w:rsidR="00A73F0D" w:rsidRPr="004A0DD0" w:rsidTr="00A73F0D">
        <w:tc>
          <w:tcPr>
            <w:tcW w:w="44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Тимиряев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Ранисович</w:t>
            </w:r>
            <w:proofErr w:type="spellEnd"/>
          </w:p>
        </w:tc>
        <w:tc>
          <w:tcPr>
            <w:tcW w:w="100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47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19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Драка</w:t>
            </w:r>
          </w:p>
        </w:tc>
        <w:tc>
          <w:tcPr>
            <w:tcW w:w="1513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Некрасова Л.В.</w:t>
            </w:r>
          </w:p>
        </w:tc>
        <w:tc>
          <w:tcPr>
            <w:tcW w:w="145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с. Бураево, ул.8 Марта, д.3, кв. 2</w:t>
            </w:r>
          </w:p>
        </w:tc>
      </w:tr>
      <w:tr w:rsidR="00A73F0D" w:rsidRPr="004A0DD0" w:rsidTr="00A73F0D">
        <w:tc>
          <w:tcPr>
            <w:tcW w:w="44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Низамутдинов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Руфатович</w:t>
            </w:r>
            <w:proofErr w:type="spellEnd"/>
          </w:p>
        </w:tc>
        <w:tc>
          <w:tcPr>
            <w:tcW w:w="100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47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19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Агрессивное поведение, пропуск занятий без причин</w:t>
            </w:r>
          </w:p>
        </w:tc>
        <w:tc>
          <w:tcPr>
            <w:tcW w:w="1513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Аслямова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А. Р.</w:t>
            </w:r>
          </w:p>
        </w:tc>
        <w:tc>
          <w:tcPr>
            <w:tcW w:w="145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, ул. Нагорная, д. 34</w:t>
            </w:r>
          </w:p>
        </w:tc>
      </w:tr>
      <w:tr w:rsidR="00A73F0D" w:rsidRPr="004A0DD0" w:rsidTr="00A73F0D">
        <w:tc>
          <w:tcPr>
            <w:tcW w:w="44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4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Шакирьянов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Айдарович</w:t>
            </w:r>
            <w:proofErr w:type="spellEnd"/>
          </w:p>
        </w:tc>
        <w:tc>
          <w:tcPr>
            <w:tcW w:w="100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</w:tc>
        <w:tc>
          <w:tcPr>
            <w:tcW w:w="147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191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изготовление </w:t>
            </w:r>
            <w:r w:rsidRPr="00A73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самодельного кальяна, плохое поведение</w:t>
            </w:r>
          </w:p>
        </w:tc>
        <w:tc>
          <w:tcPr>
            <w:tcW w:w="1513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Шайдуллина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1452" w:type="dxa"/>
          </w:tcPr>
          <w:p w:rsidR="00A73F0D" w:rsidRPr="00A73F0D" w:rsidRDefault="00A73F0D" w:rsidP="00A7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Ленина, </w:t>
            </w:r>
            <w:r w:rsidRPr="00A73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№ 39</w:t>
            </w:r>
          </w:p>
        </w:tc>
      </w:tr>
    </w:tbl>
    <w:p w:rsidR="00821F2E" w:rsidRDefault="00A73F0D" w:rsidP="00821F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proofErr w:type="gramStart"/>
      <w:r w:rsidR="00B86B57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 из которых сняты с учета  в конце учебного года в </w:t>
      </w:r>
      <w:r w:rsidR="00821F2E">
        <w:rPr>
          <w:rFonts w:ascii="Times New Roman" w:hAnsi="Times New Roman" w:cs="Times New Roman"/>
          <w:color w:val="000000"/>
          <w:sz w:val="24"/>
          <w:szCs w:val="24"/>
        </w:rPr>
        <w:t>связи с улучшен</w:t>
      </w:r>
      <w:r w:rsidR="00B86B57">
        <w:rPr>
          <w:rFonts w:ascii="Times New Roman" w:hAnsi="Times New Roman" w:cs="Times New Roman"/>
          <w:color w:val="000000"/>
          <w:sz w:val="24"/>
          <w:szCs w:val="24"/>
        </w:rPr>
        <w:t>ием в поведении (</w:t>
      </w:r>
      <w:r w:rsidR="009066BF">
        <w:rPr>
          <w:rFonts w:ascii="Times New Roman" w:hAnsi="Times New Roman" w:cs="Times New Roman"/>
          <w:color w:val="000000"/>
          <w:sz w:val="24"/>
          <w:szCs w:val="24"/>
        </w:rPr>
        <w:t xml:space="preserve">Шакиров Н. И., </w:t>
      </w:r>
      <w:proofErr w:type="spellStart"/>
      <w:r w:rsidR="009066BF">
        <w:rPr>
          <w:rFonts w:ascii="Times New Roman" w:hAnsi="Times New Roman" w:cs="Times New Roman"/>
          <w:color w:val="000000"/>
          <w:sz w:val="24"/>
          <w:szCs w:val="24"/>
        </w:rPr>
        <w:t>Суварова</w:t>
      </w:r>
      <w:proofErr w:type="spellEnd"/>
      <w:r w:rsidR="009066BF">
        <w:rPr>
          <w:rFonts w:ascii="Times New Roman" w:hAnsi="Times New Roman" w:cs="Times New Roman"/>
          <w:color w:val="000000"/>
          <w:sz w:val="24"/>
          <w:szCs w:val="24"/>
        </w:rPr>
        <w:t xml:space="preserve"> А. И., </w:t>
      </w:r>
      <w:proofErr w:type="spellStart"/>
      <w:r w:rsidR="009066BF">
        <w:rPr>
          <w:rFonts w:ascii="Times New Roman" w:hAnsi="Times New Roman" w:cs="Times New Roman"/>
          <w:color w:val="000000"/>
          <w:sz w:val="24"/>
          <w:szCs w:val="24"/>
        </w:rPr>
        <w:t>Низамутдинова</w:t>
      </w:r>
      <w:proofErr w:type="spellEnd"/>
      <w:r w:rsidR="009066BF">
        <w:rPr>
          <w:rFonts w:ascii="Times New Roman" w:hAnsi="Times New Roman" w:cs="Times New Roman"/>
          <w:color w:val="000000"/>
          <w:sz w:val="24"/>
          <w:szCs w:val="24"/>
        </w:rPr>
        <w:t xml:space="preserve"> И. Р.</w:t>
      </w:r>
      <w:r w:rsidR="00821F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9066BF">
        <w:rPr>
          <w:rFonts w:ascii="Times New Roman" w:hAnsi="Times New Roman" w:cs="Times New Roman"/>
          <w:sz w:val="24"/>
          <w:szCs w:val="24"/>
        </w:rPr>
        <w:t>1 учащий</w:t>
      </w:r>
      <w:r w:rsidR="00821F2E">
        <w:rPr>
          <w:rFonts w:ascii="Times New Roman" w:hAnsi="Times New Roman" w:cs="Times New Roman"/>
          <w:sz w:val="24"/>
          <w:szCs w:val="24"/>
        </w:rPr>
        <w:t>ся по</w:t>
      </w:r>
      <w:r>
        <w:rPr>
          <w:rFonts w:ascii="Times New Roman" w:hAnsi="Times New Roman" w:cs="Times New Roman"/>
          <w:sz w:val="24"/>
          <w:szCs w:val="24"/>
        </w:rPr>
        <w:t>сле окончания 9 класса поступил в среднее специальное учебное заведение</w:t>
      </w:r>
      <w:r w:rsidR="00821F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066BF">
        <w:rPr>
          <w:rFonts w:ascii="Times New Roman" w:hAnsi="Times New Roman" w:cs="Times New Roman"/>
          <w:sz w:val="24"/>
          <w:szCs w:val="24"/>
        </w:rPr>
        <w:t>Низамутдинов</w:t>
      </w:r>
      <w:proofErr w:type="spellEnd"/>
      <w:r w:rsidR="009066BF">
        <w:rPr>
          <w:rFonts w:ascii="Times New Roman" w:hAnsi="Times New Roman" w:cs="Times New Roman"/>
          <w:sz w:val="24"/>
          <w:szCs w:val="24"/>
        </w:rPr>
        <w:t xml:space="preserve"> Д. Р. (</w:t>
      </w:r>
      <w:proofErr w:type="spellStart"/>
      <w:r w:rsidR="009066BF">
        <w:rPr>
          <w:rFonts w:ascii="Times New Roman" w:hAnsi="Times New Roman" w:cs="Times New Roman"/>
          <w:sz w:val="24"/>
          <w:szCs w:val="24"/>
        </w:rPr>
        <w:t>Нефтекамский</w:t>
      </w:r>
      <w:proofErr w:type="spellEnd"/>
      <w:r w:rsidR="009066BF">
        <w:rPr>
          <w:rFonts w:ascii="Times New Roman" w:hAnsi="Times New Roman" w:cs="Times New Roman"/>
          <w:sz w:val="24"/>
          <w:szCs w:val="24"/>
        </w:rPr>
        <w:t xml:space="preserve"> машиностроительный колледж, по специальности повар, кондитер).</w:t>
      </w:r>
    </w:p>
    <w:p w:rsidR="00821F2E" w:rsidRDefault="00821F2E" w:rsidP="00821F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Весной и осенью проводится обследование условий жизни опекаемых совместно с классными руководителями. Кроме того, регулярно посещаются семьи, состоящие на учете в «группе риска». </w:t>
      </w:r>
    </w:p>
    <w:p w:rsidR="00821F2E" w:rsidRPr="00113BC1" w:rsidRDefault="00821F2E" w:rsidP="00821F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За прошедший учебный год классными руководителями по плану систематически велась работа по охране и пропаганде здорового образа жизни, по соблюдению техники безопасности, как в урочное, так и во внеурочное время. Активно велась работа по профилактике распространения наркомании, токсикомании, алкоголизма и </w:t>
      </w:r>
      <w:proofErr w:type="spellStart"/>
      <w:r w:rsidRPr="00113BC1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1F2E" w:rsidRPr="00113BC1" w:rsidRDefault="00A73F0D" w:rsidP="00821F2E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 2016-2017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 учебном году проведены следующие мероприятия: </w:t>
      </w:r>
    </w:p>
    <w:p w:rsidR="00FA4E7D" w:rsidRDefault="00FA4E7D" w:rsidP="00FA4E7D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3023">
        <w:rPr>
          <w:rFonts w:ascii="Times New Roman" w:hAnsi="Times New Roman"/>
          <w:sz w:val="24"/>
          <w:szCs w:val="24"/>
        </w:rPr>
        <w:t>Классные часы на тему: «Безопасная дорога из школы домой», «</w:t>
      </w:r>
      <w:r>
        <w:rPr>
          <w:rFonts w:ascii="Times New Roman" w:hAnsi="Times New Roman"/>
          <w:sz w:val="24"/>
          <w:szCs w:val="24"/>
        </w:rPr>
        <w:t xml:space="preserve">Правила поведения в школе. Выбери занятия по интересам», «Наши права и интересы», «Человек и закон. День конституции РБ», «Здоровье и питание», </w:t>
      </w:r>
      <w:r>
        <w:rPr>
          <w:rFonts w:ascii="Times New Roman" w:hAnsi="Times New Roman" w:cs="Times New Roman"/>
          <w:sz w:val="24"/>
          <w:szCs w:val="24"/>
        </w:rPr>
        <w:t>что такое «Я» - Знаю ли я 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>?, «</w:t>
      </w:r>
      <w:proofErr w:type="gramEnd"/>
      <w:r>
        <w:rPr>
          <w:rFonts w:ascii="Times New Roman" w:hAnsi="Times New Roman" w:cs="Times New Roman"/>
          <w:sz w:val="24"/>
          <w:szCs w:val="24"/>
        </w:rPr>
        <w:t>Финансовая грамотность», «Азбука велосипедиста», ПДД «Внимание дети!», ПДД «Дорожная разметка», «Компьютер и я», «Моя семья – моё богатство».</w:t>
      </w:r>
    </w:p>
    <w:p w:rsidR="00FA4E7D" w:rsidRPr="007E3F07" w:rsidRDefault="00FA4E7D" w:rsidP="00FA4E7D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E3F07">
        <w:rPr>
          <w:rFonts w:ascii="Times New Roman" w:hAnsi="Times New Roman"/>
          <w:color w:val="000000"/>
          <w:sz w:val="24"/>
          <w:szCs w:val="24"/>
        </w:rPr>
        <w:t>Участвовали на районном  конкурсе школьных агитационных бригад «Мы - за здоровое будущее!», посвященном пропаганде здорового образа жизни, профилактике наркомании, курения, алкоголизма и правонарушений среди школьников и стали победителями</w:t>
      </w:r>
      <w:r w:rsidRPr="007E3F07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FA4E7D" w:rsidRPr="00FA4E7D" w:rsidRDefault="00FA4E7D" w:rsidP="00FA4E7D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галереи, различные конкурсы рисунков, конкурсы фотографий, посещение ветеранов во время каникул и т. д.</w:t>
      </w:r>
    </w:p>
    <w:p w:rsidR="00FA4E7D" w:rsidRPr="007E3F07" w:rsidRDefault="00FA4E7D" w:rsidP="00FA4E7D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тематические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линейки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посвящённые 23 февраля, 8 марта, «Мы - за ЗОЖ», «День земли», а также линейки с приглашением сотрудников ОГИБДД и инспектора ПДН, Дни здоровья,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турслёт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конкурс военно-патриотической песни «Виктория», военно-спортивная игра «Зарница», мероприятия ко Дню Победы в ВОВ 1941-1945 годов.</w:t>
      </w:r>
    </w:p>
    <w:p w:rsidR="00983641" w:rsidRDefault="00983641" w:rsidP="0071352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FA4E7D" w:rsidRPr="00140FC3">
        <w:rPr>
          <w:rFonts w:ascii="Times New Roman" w:hAnsi="Times New Roman"/>
          <w:bCs/>
          <w:sz w:val="24"/>
          <w:szCs w:val="24"/>
        </w:rPr>
        <w:t xml:space="preserve">Большое внимание уделяется спортивно-оздоровительной работе. </w:t>
      </w:r>
      <w:r w:rsidR="00FA4E7D" w:rsidRPr="00140FC3">
        <w:rPr>
          <w:rFonts w:ascii="Times New Roman" w:hAnsi="Times New Roman"/>
          <w:color w:val="000000"/>
          <w:spacing w:val="-5"/>
          <w:sz w:val="24"/>
          <w:szCs w:val="24"/>
        </w:rPr>
        <w:t>«Волейбол»,</w:t>
      </w:r>
      <w:r w:rsidR="00FA4E7D" w:rsidRPr="00140FC3">
        <w:rPr>
          <w:rFonts w:ascii="Times New Roman" w:hAnsi="Times New Roman"/>
          <w:sz w:val="24"/>
          <w:szCs w:val="24"/>
        </w:rPr>
        <w:t xml:space="preserve"> «Лыжи», «Баскетбол», «Футбол и мини-футбол», «Хоккей»</w:t>
      </w:r>
      <w:r w:rsidR="00FA4E7D" w:rsidRPr="00140FC3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 </w:t>
      </w:r>
      <w:r w:rsidR="00FA4E7D" w:rsidRPr="00140FC3">
        <w:rPr>
          <w:rFonts w:ascii="Times New Roman" w:hAnsi="Times New Roman"/>
          <w:color w:val="000000"/>
          <w:spacing w:val="-5"/>
          <w:sz w:val="24"/>
          <w:szCs w:val="24"/>
        </w:rPr>
        <w:t>- для формирования </w:t>
      </w:r>
      <w:r w:rsidR="00FA4E7D" w:rsidRPr="00140FC3">
        <w:rPr>
          <w:rFonts w:ascii="Times New Roman" w:hAnsi="Times New Roman"/>
          <w:color w:val="000000"/>
          <w:spacing w:val="-4"/>
          <w:sz w:val="24"/>
          <w:szCs w:val="24"/>
        </w:rPr>
        <w:t>физически здоровой и физически развитой личности с высокой потребностью в </w:t>
      </w:r>
      <w:r w:rsidR="00FA4E7D" w:rsidRPr="00140FC3">
        <w:rPr>
          <w:rFonts w:ascii="Times New Roman" w:hAnsi="Times New Roman"/>
          <w:color w:val="000000"/>
          <w:spacing w:val="-2"/>
          <w:sz w:val="24"/>
          <w:szCs w:val="24"/>
        </w:rPr>
        <w:t>двигательной  активности  и повышенной умственной работоспособностью. </w:t>
      </w:r>
      <w:r w:rsidR="00FA4E7D" w:rsidRPr="00140FC3">
        <w:rPr>
          <w:rFonts w:ascii="Times New Roman" w:hAnsi="Times New Roman"/>
          <w:sz w:val="24"/>
          <w:szCs w:val="24"/>
        </w:rPr>
        <w:t>«Полиот</w:t>
      </w:r>
      <w:r>
        <w:rPr>
          <w:rFonts w:ascii="Times New Roman" w:hAnsi="Times New Roman"/>
          <w:sz w:val="24"/>
          <w:szCs w:val="24"/>
        </w:rPr>
        <w:t>лон», «Юный стрелок», «Веселые </w:t>
      </w:r>
    </w:p>
    <w:p w:rsidR="00983641" w:rsidRDefault="00983641" w:rsidP="0071352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A4E7D" w:rsidRPr="00140FC3">
        <w:rPr>
          <w:rFonts w:ascii="Times New Roman" w:hAnsi="Times New Roman"/>
          <w:sz w:val="24"/>
          <w:szCs w:val="24"/>
        </w:rPr>
        <w:t>тарты», «</w:t>
      </w:r>
      <w:proofErr w:type="spellStart"/>
      <w:r w:rsidR="00FA4E7D" w:rsidRPr="00140FC3">
        <w:rPr>
          <w:rFonts w:ascii="Times New Roman" w:hAnsi="Times New Roman"/>
          <w:sz w:val="24"/>
          <w:szCs w:val="24"/>
        </w:rPr>
        <w:t>Курэш</w:t>
      </w:r>
      <w:proofErr w:type="spellEnd"/>
      <w:r w:rsidR="00FA4E7D" w:rsidRPr="00140FC3">
        <w:rPr>
          <w:rFonts w:ascii="Times New Roman" w:hAnsi="Times New Roman"/>
          <w:sz w:val="24"/>
          <w:szCs w:val="24"/>
        </w:rPr>
        <w:t>»</w:t>
      </w:r>
      <w:r w:rsidR="00FA4E7D" w:rsidRPr="00140FC3">
        <w:rPr>
          <w:rFonts w:ascii="Times New Roman" w:hAnsi="Times New Roman"/>
          <w:color w:val="000000"/>
          <w:spacing w:val="-4"/>
          <w:sz w:val="24"/>
          <w:szCs w:val="24"/>
        </w:rPr>
        <w:t>  и т.д. оказывают влияние повышение умственной активности, развитие физических качеств. Необходимо, чтобы обучающиеся посещали занятия дополнительного образования.</w:t>
      </w:r>
      <w:r w:rsidRPr="00983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всех этих мероприятиях  обращалось внимание на участие в них обучающихся из опекунских семей.</w:t>
      </w:r>
    </w:p>
    <w:p w:rsidR="00FA4E7D" w:rsidRDefault="00713528" w:rsidP="00713528">
      <w:pPr>
        <w:spacing w:after="0" w:line="360" w:lineRule="auto"/>
        <w:jc w:val="both"/>
        <w:rPr>
          <w:rFonts w:ascii="Calibri" w:hAnsi="Calibri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     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>Были организован</w:t>
      </w:r>
      <w:r w:rsidR="00FA4E7D">
        <w:rPr>
          <w:rFonts w:ascii="Times New Roman" w:hAnsi="Times New Roman" w:cs="Times New Roman"/>
          <w:color w:val="000000"/>
          <w:sz w:val="24"/>
          <w:szCs w:val="24"/>
        </w:rPr>
        <w:t>ы беседы,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 встречи с</w:t>
      </w:r>
      <w:r w:rsidR="00FA4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E7D">
        <w:rPr>
          <w:rFonts w:ascii="Times New Roman" w:hAnsi="Times New Roman"/>
          <w:sz w:val="24"/>
          <w:szCs w:val="24"/>
        </w:rPr>
        <w:t xml:space="preserve">заместителем директора ДДТ </w:t>
      </w:r>
      <w:proofErr w:type="spellStart"/>
      <w:r w:rsidR="00FA4E7D">
        <w:rPr>
          <w:rFonts w:ascii="Times New Roman" w:hAnsi="Times New Roman"/>
          <w:sz w:val="24"/>
          <w:szCs w:val="24"/>
        </w:rPr>
        <w:t>Минниахметовой</w:t>
      </w:r>
      <w:proofErr w:type="spellEnd"/>
      <w:r w:rsidR="00FA4E7D">
        <w:rPr>
          <w:rFonts w:ascii="Times New Roman" w:hAnsi="Times New Roman"/>
          <w:sz w:val="24"/>
          <w:szCs w:val="24"/>
        </w:rPr>
        <w:t xml:space="preserve"> Р. Х. на тему «Ознакомление с кружками, секциями ДДТ», педагогом – психологом центра отдела молодёжи </w:t>
      </w:r>
      <w:proofErr w:type="spellStart"/>
      <w:r w:rsidR="00FA4E7D">
        <w:rPr>
          <w:rFonts w:ascii="Times New Roman" w:hAnsi="Times New Roman"/>
          <w:sz w:val="24"/>
          <w:szCs w:val="24"/>
        </w:rPr>
        <w:t>Гильмановой</w:t>
      </w:r>
      <w:proofErr w:type="spellEnd"/>
      <w:r w:rsidR="00FA4E7D">
        <w:rPr>
          <w:rFonts w:ascii="Times New Roman" w:hAnsi="Times New Roman"/>
          <w:sz w:val="24"/>
          <w:szCs w:val="24"/>
        </w:rPr>
        <w:t xml:space="preserve"> С. Ф. по проблеме наркомании, а также выступил начальник пожарной части </w:t>
      </w:r>
      <w:proofErr w:type="spellStart"/>
      <w:r w:rsidR="00FA4E7D">
        <w:rPr>
          <w:rFonts w:ascii="Times New Roman" w:hAnsi="Times New Roman"/>
          <w:sz w:val="24"/>
          <w:szCs w:val="24"/>
        </w:rPr>
        <w:t>Яппаров</w:t>
      </w:r>
      <w:proofErr w:type="spellEnd"/>
      <w:r w:rsidR="00FA4E7D">
        <w:rPr>
          <w:rFonts w:ascii="Times New Roman" w:hAnsi="Times New Roman"/>
          <w:sz w:val="24"/>
          <w:szCs w:val="24"/>
        </w:rPr>
        <w:t xml:space="preserve"> И. Н. по технике пожарной безопасности. </w:t>
      </w:r>
      <w:r w:rsidR="00FA4E7D">
        <w:rPr>
          <w:rFonts w:ascii="Times New Roman" w:hAnsi="Times New Roman"/>
          <w:bCs/>
          <w:sz w:val="24"/>
          <w:szCs w:val="24"/>
        </w:rPr>
        <w:t xml:space="preserve">Перед всеми каникулами </w:t>
      </w:r>
      <w:r w:rsidR="00FA4E7D">
        <w:rPr>
          <w:rFonts w:ascii="Times New Roman" w:hAnsi="Times New Roman"/>
          <w:sz w:val="24"/>
          <w:szCs w:val="24"/>
        </w:rPr>
        <w:t xml:space="preserve">инспектор по делам несовершеннолетних ОМВД России по </w:t>
      </w:r>
      <w:proofErr w:type="spellStart"/>
      <w:r w:rsidR="00FA4E7D">
        <w:rPr>
          <w:rFonts w:ascii="Times New Roman" w:hAnsi="Times New Roman"/>
          <w:sz w:val="24"/>
          <w:szCs w:val="24"/>
        </w:rPr>
        <w:t>Бураевскому</w:t>
      </w:r>
      <w:proofErr w:type="spellEnd"/>
      <w:r w:rsidR="00FA4E7D">
        <w:rPr>
          <w:rFonts w:ascii="Times New Roman" w:hAnsi="Times New Roman"/>
          <w:sz w:val="24"/>
          <w:szCs w:val="24"/>
        </w:rPr>
        <w:t xml:space="preserve"> району Юсупова Г. Н. выступил на линейке перед учениками гимназии по вопросам соблюдения ПДД. </w:t>
      </w:r>
    </w:p>
    <w:p w:rsidR="00821F2E" w:rsidRPr="00113BC1" w:rsidRDefault="00FA4E7D" w:rsidP="0071352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</w:t>
      </w:r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В гимназии уделяется большое внимание укреплению здоровья детей. На уроках проводятся веселые </w:t>
      </w:r>
      <w:proofErr w:type="spellStart"/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, динамические паузы, проходят сезонные соревнования, кроссы, осенние,  весенние экскурсии на природу. На районных соревнованиях гимназисты показывают хорошие результаты. </w:t>
      </w:r>
      <w:proofErr w:type="gramStart"/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учащихся вовлечены в кружки по интересам, как в школе, так и при РДК, ДДТ и </w:t>
      </w:r>
      <w:proofErr w:type="spellStart"/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>ФОКе</w:t>
      </w:r>
      <w:proofErr w:type="spellEnd"/>
      <w:r w:rsidR="00821F2E"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821F2E" w:rsidRPr="00113BC1" w:rsidRDefault="00821F2E" w:rsidP="00821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C1">
        <w:rPr>
          <w:rFonts w:ascii="Times New Roman" w:hAnsi="Times New Roman" w:cs="Times New Roman"/>
          <w:b/>
          <w:sz w:val="24"/>
          <w:szCs w:val="24"/>
        </w:rPr>
        <w:t>Дети-сироты и дети, оставшиеся без попе</w:t>
      </w:r>
      <w:r>
        <w:rPr>
          <w:rFonts w:ascii="Times New Roman" w:hAnsi="Times New Roman" w:cs="Times New Roman"/>
          <w:b/>
          <w:sz w:val="24"/>
          <w:szCs w:val="24"/>
        </w:rPr>
        <w:t>чения родителе</w:t>
      </w:r>
      <w:r w:rsidR="00713528">
        <w:rPr>
          <w:rFonts w:ascii="Times New Roman" w:hAnsi="Times New Roman" w:cs="Times New Roman"/>
          <w:b/>
          <w:sz w:val="24"/>
          <w:szCs w:val="24"/>
        </w:rPr>
        <w:t>й, которые обучались в ОУ в 2016-2017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Pr="00113B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850"/>
        <w:gridCol w:w="2127"/>
        <w:gridCol w:w="1984"/>
        <w:gridCol w:w="1994"/>
      </w:tblGrid>
      <w:tr w:rsidR="00821F2E" w:rsidRPr="00972709" w:rsidTr="00027BA5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Причина сиротства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опекуна</w:t>
            </w:r>
          </w:p>
        </w:tc>
      </w:tr>
      <w:tr w:rsidR="00821F2E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Литвинов Владислав 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F2E"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М.Горького,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Лишены</w:t>
            </w:r>
            <w:proofErr w:type="gram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прав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Гильманшина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Миниахметовна</w:t>
            </w:r>
            <w:proofErr w:type="spellEnd"/>
          </w:p>
        </w:tc>
      </w:tr>
      <w:tr w:rsidR="00821F2E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Фатхлисламов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Малик Данилевич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F2E"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Султанова,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Лишены</w:t>
            </w:r>
            <w:proofErr w:type="gram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прав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Габдрахманов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Ильшат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</w:tr>
      <w:tr w:rsidR="00821F2E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Энже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Эмилевна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1F2E"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</w:t>
            </w:r>
            <w:proofErr w:type="gram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Мать умерла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Фадисовна</w:t>
            </w:r>
            <w:proofErr w:type="spellEnd"/>
          </w:p>
        </w:tc>
      </w:tr>
      <w:tr w:rsidR="00821F2E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Литвинова Кристина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1F2E"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с. Бураево, ул. М.Го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Лишены</w:t>
            </w:r>
            <w:proofErr w:type="gram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прав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Гильманшина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Миниахметовна</w:t>
            </w:r>
            <w:proofErr w:type="spellEnd"/>
          </w:p>
        </w:tc>
      </w:tr>
      <w:tr w:rsidR="00821F2E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Данировна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1F2E"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18-2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Мать без вести пропала, отца нет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Исламов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Фидарис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Шайхуллович</w:t>
            </w:r>
            <w:proofErr w:type="spellEnd"/>
          </w:p>
        </w:tc>
      </w:tr>
      <w:tr w:rsidR="00821F2E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1F2E"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8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Мать лишена родительских прав, отца нет.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</w:p>
        </w:tc>
      </w:tr>
      <w:tr w:rsidR="00821F2E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Шайхетдинова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Ранисовна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1F2E"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</w:t>
            </w:r>
            <w:proofErr w:type="gram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Интернациональн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gram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Лишены</w:t>
            </w:r>
            <w:proofErr w:type="gram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Шайхетдинова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Маузина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Маулетьяновна</w:t>
            </w:r>
            <w:proofErr w:type="spellEnd"/>
          </w:p>
        </w:tc>
      </w:tr>
      <w:tr w:rsidR="00821F2E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Шакиров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1F2E"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60 лет Октября,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Отец умер, мать лишена родительских прав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Роза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Нурлыгаяновна</w:t>
            </w:r>
            <w:proofErr w:type="spellEnd"/>
          </w:p>
        </w:tc>
      </w:tr>
      <w:tr w:rsidR="00821F2E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Хаматянова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Галимяновна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1F2E"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Строителей,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Мать умерла, отца нет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Шамсутдинова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Ильза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Галимяновна</w:t>
            </w:r>
            <w:proofErr w:type="spellEnd"/>
          </w:p>
        </w:tc>
      </w:tr>
      <w:tr w:rsidR="00821F2E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1F2E"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с. Бураево,</w:t>
            </w:r>
          </w:p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ул. Вавилова,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Отец умер, мать лишена</w:t>
            </w:r>
          </w:p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2E" w:rsidRPr="00972709" w:rsidRDefault="00821F2E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Олия</w:t>
            </w:r>
            <w:proofErr w:type="spellEnd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709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</w:tr>
      <w:tr w:rsidR="00A73F0D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972709" w:rsidRDefault="00A73F0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Ленария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Альфировна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(патронат)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Шабаево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, ул. Султанова,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лишены родительских прав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367FB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Мазитовна</w:t>
            </w:r>
            <w:proofErr w:type="spellEnd"/>
          </w:p>
        </w:tc>
      </w:tr>
      <w:tr w:rsidR="00A73F0D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972709" w:rsidRDefault="00A73F0D" w:rsidP="00A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Зайникаева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Алтаево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, ул. Школьная,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лишены родительских прав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367FB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Байхузиевна</w:t>
            </w:r>
            <w:proofErr w:type="spellEnd"/>
          </w:p>
        </w:tc>
      </w:tr>
      <w:tr w:rsidR="00A73F0D" w:rsidRPr="00972709" w:rsidTr="00027B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972709" w:rsidRDefault="00A73F0D" w:rsidP="00A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Зайникаева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Алтаево</w:t>
            </w:r>
            <w:proofErr w:type="spell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, ул. Школьная,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лишены родительских прав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367FB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Байхузиевна</w:t>
            </w:r>
            <w:proofErr w:type="spellEnd"/>
          </w:p>
        </w:tc>
      </w:tr>
      <w:tr w:rsidR="00A73F0D" w:rsidRPr="00972709" w:rsidTr="00367FBD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972709" w:rsidRDefault="00A73F0D" w:rsidP="00A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Садиков Марсель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hAnsi="Times New Roman" w:cs="Times New Roman"/>
                <w:sz w:val="24"/>
                <w:szCs w:val="24"/>
              </w:rPr>
              <w:t xml:space="preserve">с. Бураево, ул. </w:t>
            </w:r>
            <w:proofErr w:type="gramStart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Майского</w:t>
            </w:r>
            <w:proofErr w:type="gramEnd"/>
            <w:r w:rsidRPr="00A73F0D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A73F0D" w:rsidP="00F44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0D">
              <w:rPr>
                <w:rFonts w:ascii="Times New Roman" w:eastAsia="Calibri" w:hAnsi="Times New Roman" w:cs="Times New Roman"/>
                <w:sz w:val="24"/>
                <w:szCs w:val="24"/>
              </w:rPr>
              <w:t>Мама работает в другом городе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0D" w:rsidRPr="00A73F0D" w:rsidRDefault="00367FBD" w:rsidP="0002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Варисовна</w:t>
            </w:r>
            <w:proofErr w:type="spellEnd"/>
          </w:p>
        </w:tc>
      </w:tr>
    </w:tbl>
    <w:p w:rsidR="00821F2E" w:rsidRDefault="00821F2E" w:rsidP="00821F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1F2E" w:rsidRPr="00113BC1" w:rsidRDefault="00821F2E" w:rsidP="00821F2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13BC1">
        <w:rPr>
          <w:rFonts w:ascii="Times New Roman" w:hAnsi="Times New Roman" w:cs="Times New Roman"/>
          <w:color w:val="000000"/>
          <w:sz w:val="24"/>
          <w:szCs w:val="24"/>
        </w:rPr>
        <w:t>Защита прав ребенка – была и остается одной из главных задач гимназии. И вести эту работу необходимо совместно с родителями, с семьей. Необходимо своевременно выявлять неблагополучные семьи и усилить контроль над этими семьями, вести массово-разъяснительную работу среди родителей и учащихся.</w:t>
      </w:r>
    </w:p>
    <w:p w:rsidR="00821F2E" w:rsidRPr="00113BC1" w:rsidRDefault="00821F2E" w:rsidP="00821F2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проведено 2 </w:t>
      </w:r>
      <w:proofErr w:type="gramStart"/>
      <w:r w:rsidRPr="00113BC1">
        <w:rPr>
          <w:rFonts w:ascii="Times New Roman" w:hAnsi="Times New Roman" w:cs="Times New Roman"/>
          <w:color w:val="000000"/>
          <w:sz w:val="24"/>
          <w:szCs w:val="24"/>
        </w:rPr>
        <w:t>контрольных</w:t>
      </w:r>
      <w:proofErr w:type="gramEnd"/>
      <w:r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обследования: осеннее и весеннее. Акты обследования хранятся в папке с делами. </w:t>
      </w:r>
    </w:p>
    <w:p w:rsidR="00821F2E" w:rsidRPr="00113BC1" w:rsidRDefault="00821F2E" w:rsidP="00821F2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работы на год составлен, по нему велась целенаправленная работа.</w:t>
      </w:r>
    </w:p>
    <w:p w:rsidR="00821F2E" w:rsidRPr="00113BC1" w:rsidRDefault="00821F2E" w:rsidP="00821F2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BC1">
        <w:rPr>
          <w:rFonts w:ascii="Times New Roman" w:hAnsi="Times New Roman" w:cs="Times New Roman"/>
          <w:sz w:val="24"/>
          <w:szCs w:val="24"/>
          <w:lang w:val="be-BY"/>
        </w:rPr>
        <w:t xml:space="preserve">      Все подопечные отдыхали в ЦДП “Радуга” при гимназии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и</w:t>
      </w:r>
      <w:r w:rsidRPr="00113BC1">
        <w:rPr>
          <w:rFonts w:ascii="Times New Roman" w:hAnsi="Times New Roman" w:cs="Times New Roman"/>
          <w:sz w:val="24"/>
          <w:szCs w:val="24"/>
          <w:lang w:val="be-BY"/>
        </w:rPr>
        <w:t xml:space="preserve"> ДОЛ “Танып”.</w:t>
      </w:r>
    </w:p>
    <w:p w:rsidR="00821F2E" w:rsidRPr="00113BC1" w:rsidRDefault="00821F2E" w:rsidP="00821F2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696F" w:rsidRPr="00713528" w:rsidRDefault="00821F2E" w:rsidP="00713528">
      <w:pPr>
        <w:ind w:left="3828" w:hanging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13B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Исполнитель:_________________</w:t>
      </w:r>
      <w:proofErr w:type="spellEnd"/>
      <w:r w:rsidRPr="00113BC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13BC1">
        <w:rPr>
          <w:rFonts w:ascii="Times New Roman" w:hAnsi="Times New Roman" w:cs="Times New Roman"/>
          <w:color w:val="000000"/>
          <w:sz w:val="24"/>
          <w:szCs w:val="24"/>
        </w:rPr>
        <w:t>Муллагалиева</w:t>
      </w:r>
      <w:proofErr w:type="spellEnd"/>
      <w:r w:rsidRPr="00113BC1">
        <w:rPr>
          <w:rFonts w:ascii="Times New Roman" w:hAnsi="Times New Roman" w:cs="Times New Roman"/>
          <w:color w:val="000000"/>
          <w:sz w:val="24"/>
          <w:szCs w:val="24"/>
        </w:rPr>
        <w:t xml:space="preserve"> Л.</w:t>
      </w:r>
      <w:r w:rsidR="00906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BC1">
        <w:rPr>
          <w:rFonts w:ascii="Times New Roman" w:hAnsi="Times New Roman" w:cs="Times New Roman"/>
          <w:color w:val="000000"/>
          <w:sz w:val="24"/>
          <w:szCs w:val="24"/>
        </w:rPr>
        <w:t>Р., зам. директора по                                                          ВР, ОИ по ОПД МОБУ Гимназия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BC1">
        <w:rPr>
          <w:rFonts w:ascii="Times New Roman" w:hAnsi="Times New Roman" w:cs="Times New Roman"/>
          <w:color w:val="000000"/>
          <w:sz w:val="24"/>
          <w:szCs w:val="24"/>
        </w:rPr>
        <w:t>2 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BC1">
        <w:rPr>
          <w:rFonts w:ascii="Times New Roman" w:hAnsi="Times New Roman" w:cs="Times New Roman"/>
          <w:color w:val="000000"/>
          <w:sz w:val="24"/>
          <w:szCs w:val="24"/>
        </w:rPr>
        <w:t>Бураево</w:t>
      </w:r>
      <w:r w:rsidRPr="00113BC1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9696F" w:rsidRDefault="0039696F" w:rsidP="0039696F">
      <w:pPr>
        <w:spacing w:line="360" w:lineRule="auto"/>
        <w:rPr>
          <w:b/>
          <w:sz w:val="28"/>
          <w:szCs w:val="28"/>
          <w:lang w:val="be-BY"/>
        </w:rPr>
      </w:pPr>
    </w:p>
    <w:p w:rsidR="00917951" w:rsidRDefault="00917951"/>
    <w:sectPr w:rsidR="00917951" w:rsidSect="0039696F">
      <w:pgSz w:w="11906" w:h="16838"/>
      <w:pgMar w:top="1134" w:right="850" w:bottom="1134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924"/>
    <w:multiLevelType w:val="hybridMultilevel"/>
    <w:tmpl w:val="492A57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5372A"/>
    <w:multiLevelType w:val="hybridMultilevel"/>
    <w:tmpl w:val="06983B6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96F"/>
    <w:rsid w:val="00027BA5"/>
    <w:rsid w:val="001B7B71"/>
    <w:rsid w:val="00323255"/>
    <w:rsid w:val="00367FBD"/>
    <w:rsid w:val="0039696F"/>
    <w:rsid w:val="003B5906"/>
    <w:rsid w:val="00607FD1"/>
    <w:rsid w:val="00713528"/>
    <w:rsid w:val="00821F2E"/>
    <w:rsid w:val="00841731"/>
    <w:rsid w:val="008745EA"/>
    <w:rsid w:val="009066BF"/>
    <w:rsid w:val="00917951"/>
    <w:rsid w:val="00983641"/>
    <w:rsid w:val="00A051BD"/>
    <w:rsid w:val="00A73F0D"/>
    <w:rsid w:val="00A804A8"/>
    <w:rsid w:val="00B86B57"/>
    <w:rsid w:val="00FA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F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</dc:creator>
  <cp:keywords/>
  <dc:description/>
  <cp:lastModifiedBy>Ильнар</cp:lastModifiedBy>
  <cp:revision>8</cp:revision>
  <cp:lastPrinted>2017-09-12T06:40:00Z</cp:lastPrinted>
  <dcterms:created xsi:type="dcterms:W3CDTF">2017-04-19T03:55:00Z</dcterms:created>
  <dcterms:modified xsi:type="dcterms:W3CDTF">2017-09-12T06:41:00Z</dcterms:modified>
</cp:coreProperties>
</file>